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5F6" w:rsidRDefault="00F445F6" w:rsidP="00F445F6">
      <w:pPr>
        <w:ind w:left="10620" w:right="-185" w:firstLine="708"/>
        <w:rPr>
          <w:sz w:val="28"/>
          <w:szCs w:val="28"/>
        </w:rPr>
      </w:pPr>
      <w:r>
        <w:rPr>
          <w:sz w:val="28"/>
          <w:szCs w:val="28"/>
        </w:rPr>
        <w:t>Приложение 1 к письму</w:t>
      </w:r>
    </w:p>
    <w:p w:rsidR="00F445F6" w:rsidRDefault="00F445F6" w:rsidP="00F445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</w:t>
      </w:r>
      <w:r w:rsidR="004B4F06">
        <w:rPr>
          <w:sz w:val="28"/>
          <w:szCs w:val="28"/>
        </w:rPr>
        <w:t>2</w:t>
      </w:r>
      <w:r w:rsidR="00854BAF">
        <w:rPr>
          <w:sz w:val="28"/>
          <w:szCs w:val="28"/>
        </w:rPr>
        <w:t>5</w:t>
      </w:r>
      <w:r>
        <w:rPr>
          <w:sz w:val="28"/>
          <w:szCs w:val="28"/>
        </w:rPr>
        <w:t xml:space="preserve">  № ______</w:t>
      </w:r>
    </w:p>
    <w:p w:rsidR="00F445F6" w:rsidRDefault="00F445F6" w:rsidP="00F445F6">
      <w:pPr>
        <w:jc w:val="center"/>
        <w:rPr>
          <w:sz w:val="28"/>
          <w:szCs w:val="28"/>
        </w:rPr>
      </w:pPr>
    </w:p>
    <w:p w:rsidR="00F445F6" w:rsidRPr="00F445F6" w:rsidRDefault="00F445F6" w:rsidP="00F445F6">
      <w:pPr>
        <w:jc w:val="center"/>
        <w:rPr>
          <w:sz w:val="28"/>
          <w:szCs w:val="28"/>
        </w:rPr>
      </w:pPr>
      <w:r w:rsidRPr="00F445F6">
        <w:rPr>
          <w:sz w:val="28"/>
          <w:szCs w:val="28"/>
        </w:rPr>
        <w:t>Таблица поправок в проект</w:t>
      </w:r>
      <w:r>
        <w:rPr>
          <w:sz w:val="28"/>
          <w:szCs w:val="28"/>
        </w:rPr>
        <w:t xml:space="preserve"> решения Думы города </w:t>
      </w:r>
    </w:p>
    <w:p w:rsidR="00682DEE" w:rsidRDefault="000104BC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 xml:space="preserve"> </w:t>
      </w:r>
      <w:r w:rsidR="00F445F6" w:rsidRPr="00F445F6">
        <w:rPr>
          <w:bCs/>
          <w:iCs/>
          <w:sz w:val="28"/>
          <w:szCs w:val="28"/>
        </w:rPr>
        <w:t>«О бюджете городского округа Сургут</w:t>
      </w:r>
      <w:r w:rsidR="00777EDE" w:rsidRPr="00777EDE">
        <w:rPr>
          <w:bCs/>
          <w:iCs/>
          <w:sz w:val="28"/>
          <w:szCs w:val="28"/>
        </w:rPr>
        <w:t xml:space="preserve"> </w:t>
      </w:r>
      <w:r w:rsidR="00777EDE">
        <w:rPr>
          <w:bCs/>
          <w:iCs/>
          <w:sz w:val="28"/>
          <w:szCs w:val="28"/>
        </w:rPr>
        <w:t xml:space="preserve">Ханты-Мансийского автономного округа </w:t>
      </w:r>
      <w:r w:rsidR="00680FA1">
        <w:rPr>
          <w:bCs/>
          <w:iCs/>
          <w:sz w:val="28"/>
          <w:szCs w:val="28"/>
        </w:rPr>
        <w:t>–</w:t>
      </w:r>
      <w:r w:rsidR="00777EDE">
        <w:rPr>
          <w:bCs/>
          <w:iCs/>
          <w:sz w:val="28"/>
          <w:szCs w:val="28"/>
        </w:rPr>
        <w:t xml:space="preserve"> Югры</w:t>
      </w:r>
      <w:r w:rsidR="00F445F6" w:rsidRPr="00F445F6">
        <w:rPr>
          <w:bCs/>
          <w:iCs/>
          <w:sz w:val="28"/>
          <w:szCs w:val="28"/>
        </w:rPr>
        <w:t xml:space="preserve"> </w:t>
      </w:r>
    </w:p>
    <w:p w:rsidR="001E0051" w:rsidRDefault="00F445F6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>на 20</w:t>
      </w:r>
      <w:r w:rsidR="00F305EA">
        <w:rPr>
          <w:bCs/>
          <w:iCs/>
          <w:sz w:val="28"/>
          <w:szCs w:val="28"/>
        </w:rPr>
        <w:t>2</w:t>
      </w:r>
      <w:r w:rsidR="00854BAF">
        <w:rPr>
          <w:bCs/>
          <w:iCs/>
          <w:sz w:val="28"/>
          <w:szCs w:val="28"/>
        </w:rPr>
        <w:t>6</w:t>
      </w:r>
      <w:r w:rsidRPr="00F445F6">
        <w:rPr>
          <w:bCs/>
          <w:iCs/>
          <w:sz w:val="28"/>
          <w:szCs w:val="28"/>
        </w:rPr>
        <w:t xml:space="preserve"> год и плановый период 20</w:t>
      </w:r>
      <w:r w:rsidR="000104BC">
        <w:rPr>
          <w:bCs/>
          <w:iCs/>
          <w:sz w:val="28"/>
          <w:szCs w:val="28"/>
        </w:rPr>
        <w:t>2</w:t>
      </w:r>
      <w:r w:rsidR="00854BAF">
        <w:rPr>
          <w:bCs/>
          <w:iCs/>
          <w:sz w:val="28"/>
          <w:szCs w:val="28"/>
        </w:rPr>
        <w:t>7</w:t>
      </w:r>
      <w:r w:rsidRPr="00F445F6">
        <w:rPr>
          <w:bCs/>
          <w:iCs/>
          <w:sz w:val="28"/>
          <w:szCs w:val="28"/>
        </w:rPr>
        <w:t xml:space="preserve"> – 202</w:t>
      </w:r>
      <w:r w:rsidR="00854BAF">
        <w:rPr>
          <w:bCs/>
          <w:iCs/>
          <w:sz w:val="28"/>
          <w:szCs w:val="28"/>
        </w:rPr>
        <w:t>8</w:t>
      </w:r>
      <w:r w:rsidRPr="00F445F6">
        <w:rPr>
          <w:bCs/>
          <w:iCs/>
          <w:sz w:val="28"/>
          <w:szCs w:val="28"/>
        </w:rPr>
        <w:t xml:space="preserve"> годов»</w:t>
      </w:r>
    </w:p>
    <w:p w:rsidR="00E3473C" w:rsidRDefault="00E3473C" w:rsidP="00F445F6">
      <w:pPr>
        <w:jc w:val="center"/>
        <w:rPr>
          <w:bCs/>
          <w:iCs/>
          <w:sz w:val="28"/>
          <w:szCs w:val="28"/>
        </w:rPr>
      </w:pPr>
    </w:p>
    <w:p w:rsidR="001534BA" w:rsidRPr="002658FC" w:rsidRDefault="001534BA" w:rsidP="00F445F6">
      <w:pPr>
        <w:jc w:val="center"/>
        <w:rPr>
          <w:sz w:val="10"/>
          <w:szCs w:val="1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2"/>
        <w:gridCol w:w="7652"/>
      </w:tblGrid>
      <w:tr w:rsidR="00692522" w:rsidRPr="00F62596" w:rsidTr="00E73914">
        <w:trPr>
          <w:trHeight w:val="740"/>
          <w:tblHeader/>
        </w:trPr>
        <w:tc>
          <w:tcPr>
            <w:tcW w:w="7652" w:type="dxa"/>
            <w:shd w:val="clear" w:color="auto" w:fill="auto"/>
          </w:tcPr>
          <w:p w:rsidR="00E73914" w:rsidRDefault="00E73914" w:rsidP="00C04408">
            <w:pPr>
              <w:jc w:val="center"/>
              <w:rPr>
                <w:sz w:val="26"/>
                <w:szCs w:val="26"/>
              </w:rPr>
            </w:pPr>
            <w:r w:rsidRPr="00E73914">
              <w:rPr>
                <w:sz w:val="26"/>
                <w:szCs w:val="26"/>
              </w:rPr>
              <w:t>Текст проекта решения,</w:t>
            </w:r>
          </w:p>
          <w:p w:rsidR="00C04408" w:rsidRDefault="00692522" w:rsidP="00C04408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 xml:space="preserve">внесенного в Думу города от </w:t>
            </w:r>
            <w:r w:rsidR="009505EE" w:rsidRPr="00F62596">
              <w:rPr>
                <w:sz w:val="26"/>
                <w:szCs w:val="26"/>
              </w:rPr>
              <w:t>1</w:t>
            </w:r>
            <w:r w:rsidR="00854BAF">
              <w:rPr>
                <w:sz w:val="26"/>
                <w:szCs w:val="26"/>
              </w:rPr>
              <w:t>4</w:t>
            </w:r>
            <w:r w:rsidRPr="00F62596">
              <w:rPr>
                <w:sz w:val="26"/>
                <w:szCs w:val="26"/>
              </w:rPr>
              <w:t>.1</w:t>
            </w:r>
            <w:r w:rsidR="00E25437" w:rsidRPr="00F62596">
              <w:rPr>
                <w:sz w:val="26"/>
                <w:szCs w:val="26"/>
              </w:rPr>
              <w:t>1</w:t>
            </w:r>
            <w:r w:rsidRPr="00F62596">
              <w:rPr>
                <w:sz w:val="26"/>
                <w:szCs w:val="26"/>
              </w:rPr>
              <w:t>.202</w:t>
            </w:r>
            <w:r w:rsidR="00854BAF">
              <w:rPr>
                <w:sz w:val="26"/>
                <w:szCs w:val="26"/>
              </w:rPr>
              <w:t>5</w:t>
            </w:r>
            <w:r w:rsidR="00C04408">
              <w:rPr>
                <w:sz w:val="26"/>
                <w:szCs w:val="26"/>
              </w:rPr>
              <w:t xml:space="preserve"> </w:t>
            </w:r>
          </w:p>
          <w:p w:rsidR="00692522" w:rsidRPr="00F62596" w:rsidRDefault="00C04408" w:rsidP="00C044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C04408">
              <w:rPr>
                <w:sz w:val="26"/>
                <w:szCs w:val="26"/>
              </w:rPr>
              <w:t>с учетом поправок от 03.12.202</w:t>
            </w:r>
            <w:r>
              <w:rPr>
                <w:sz w:val="26"/>
                <w:szCs w:val="26"/>
              </w:rPr>
              <w:t>5</w:t>
            </w:r>
            <w:r w:rsidRPr="00C04408">
              <w:rPr>
                <w:sz w:val="26"/>
                <w:szCs w:val="26"/>
              </w:rPr>
              <w:t>)</w:t>
            </w:r>
          </w:p>
        </w:tc>
        <w:tc>
          <w:tcPr>
            <w:tcW w:w="7652" w:type="dxa"/>
            <w:shd w:val="clear" w:color="auto" w:fill="auto"/>
          </w:tcPr>
          <w:p w:rsidR="00692522" w:rsidRPr="00F62596" w:rsidRDefault="00692522" w:rsidP="00EF211F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 xml:space="preserve">Текст проекта решения </w:t>
            </w:r>
          </w:p>
          <w:p w:rsidR="00692522" w:rsidRPr="00F62596" w:rsidRDefault="00692522" w:rsidP="00D473DD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>с учетом поправок</w:t>
            </w:r>
          </w:p>
        </w:tc>
      </w:tr>
      <w:tr w:rsidR="00C04408" w:rsidRPr="00190311" w:rsidTr="00F33424">
        <w:tc>
          <w:tcPr>
            <w:tcW w:w="7652" w:type="dxa"/>
            <w:shd w:val="clear" w:color="auto" w:fill="auto"/>
          </w:tcPr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2026 год: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bookmarkStart w:id="0" w:name="_GoBack"/>
            <w:r w:rsidRPr="00C04408">
              <w:rPr>
                <w:sz w:val="26"/>
                <w:szCs w:val="26"/>
              </w:rPr>
              <w:t>общий объём доходов в сумме 54 310 532 817,54 рубля;</w:t>
            </w:r>
          </w:p>
          <w:bookmarkEnd w:id="0"/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общий объём расходов в сумме 58 136 249 165,63 рубля;</w:t>
            </w:r>
          </w:p>
          <w:p w:rsidR="00C04408" w:rsidRPr="00854BAF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дефицит в сумме 3 825 716 348,09 рубля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652" w:type="dxa"/>
            <w:shd w:val="clear" w:color="auto" w:fill="auto"/>
          </w:tcPr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2026 год: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 xml:space="preserve">общий объём доходов в сумме </w:t>
            </w:r>
            <w:r w:rsidR="00C728D2" w:rsidRPr="00C728D2">
              <w:rPr>
                <w:b/>
                <w:sz w:val="26"/>
                <w:szCs w:val="26"/>
              </w:rPr>
              <w:t>54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310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538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417,54</w:t>
            </w:r>
            <w:r w:rsidRPr="00C04408">
              <w:rPr>
                <w:sz w:val="26"/>
                <w:szCs w:val="26"/>
              </w:rPr>
              <w:t xml:space="preserve"> рубля;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 xml:space="preserve">общий объём расходов в сумме </w:t>
            </w:r>
            <w:r w:rsidR="00C728D2" w:rsidRPr="00C728D2">
              <w:rPr>
                <w:b/>
                <w:sz w:val="26"/>
                <w:szCs w:val="26"/>
              </w:rPr>
              <w:t>58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136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254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765,63</w:t>
            </w:r>
            <w:r w:rsidRPr="00C04408">
              <w:rPr>
                <w:sz w:val="26"/>
                <w:szCs w:val="26"/>
              </w:rPr>
              <w:t xml:space="preserve"> рубля;</w:t>
            </w:r>
          </w:p>
          <w:p w:rsidR="00C04408" w:rsidRPr="00854BAF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дефицит в сумме 3 825 716 348,09 рубля</w:t>
            </w:r>
            <w:r>
              <w:rPr>
                <w:sz w:val="26"/>
                <w:szCs w:val="26"/>
              </w:rPr>
              <w:t>.</w:t>
            </w:r>
          </w:p>
        </w:tc>
      </w:tr>
      <w:tr w:rsidR="00C04408" w:rsidRPr="00190311" w:rsidTr="00F33424">
        <w:tc>
          <w:tcPr>
            <w:tcW w:w="7652" w:type="dxa"/>
            <w:shd w:val="clear" w:color="auto" w:fill="auto"/>
          </w:tcPr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2. Утвердить основные характеристики бюджета города Сургута на плановый период 2027 – 2028 годов: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общий объём доходов на 2027 год в сумме 53 639 477 390,60 рубля и на 2028 год в сумме 52 409 593 746,07 рубля;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 xml:space="preserve">общий объём расходов на 2027 год в сумме 55 124 932 566,45 рубля, в том числе условно утвержденные расходы в сумме </w:t>
            </w:r>
            <w:r w:rsidR="00327A5E">
              <w:rPr>
                <w:sz w:val="26"/>
                <w:szCs w:val="26"/>
              </w:rPr>
              <w:br/>
            </w:r>
            <w:r w:rsidRPr="00C04408">
              <w:rPr>
                <w:sz w:val="26"/>
                <w:szCs w:val="26"/>
              </w:rPr>
              <w:t xml:space="preserve">700 000 000,00 рублей, и на 2028 год в сумме 52 614 258 476,82 рубля, в том числе условно утвержденные расходы в сумме </w:t>
            </w:r>
            <w:r w:rsidR="00327A5E">
              <w:rPr>
                <w:sz w:val="26"/>
                <w:szCs w:val="26"/>
              </w:rPr>
              <w:br/>
            </w:r>
            <w:r w:rsidRPr="00C04408">
              <w:rPr>
                <w:sz w:val="26"/>
                <w:szCs w:val="26"/>
              </w:rPr>
              <w:t>1 400 000 000,00 рублей;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дефицит на 2027 год в сумме 1 485 455 175,85 рубля и на 2028 год в сумме 204 664 730,75 рубля</w:t>
            </w:r>
            <w:r w:rsidR="00684F7C">
              <w:rPr>
                <w:sz w:val="26"/>
                <w:szCs w:val="26"/>
              </w:rPr>
              <w:t>.</w:t>
            </w:r>
          </w:p>
        </w:tc>
        <w:tc>
          <w:tcPr>
            <w:tcW w:w="7652" w:type="dxa"/>
            <w:shd w:val="clear" w:color="auto" w:fill="auto"/>
          </w:tcPr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2. Утвердить основные характеристики бюджета города Сургута на плановый период 2027 – 2028 годов: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 xml:space="preserve">общий объём доходов на 2027 год в сумме </w:t>
            </w:r>
            <w:r w:rsidR="00C728D2" w:rsidRPr="00C728D2">
              <w:rPr>
                <w:b/>
                <w:sz w:val="26"/>
                <w:szCs w:val="26"/>
              </w:rPr>
              <w:t>53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639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482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990,6</w:t>
            </w:r>
            <w:r w:rsidRPr="00327A5E">
              <w:rPr>
                <w:b/>
                <w:sz w:val="26"/>
                <w:szCs w:val="26"/>
              </w:rPr>
              <w:t>0</w:t>
            </w:r>
            <w:r w:rsidRPr="00C04408">
              <w:rPr>
                <w:sz w:val="26"/>
                <w:szCs w:val="26"/>
              </w:rPr>
              <w:t xml:space="preserve"> рубля и на 2028 год в сумме </w:t>
            </w:r>
            <w:r w:rsidR="00C728D2" w:rsidRPr="00C728D2">
              <w:rPr>
                <w:b/>
                <w:sz w:val="26"/>
                <w:szCs w:val="26"/>
              </w:rPr>
              <w:t>52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409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599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346,07</w:t>
            </w:r>
            <w:r w:rsidRPr="00C04408">
              <w:rPr>
                <w:sz w:val="26"/>
                <w:szCs w:val="26"/>
              </w:rPr>
              <w:t xml:space="preserve"> рубля;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 xml:space="preserve">общий объём расходов на 2027 год в сумме </w:t>
            </w:r>
            <w:r w:rsidR="00C728D2" w:rsidRPr="00C728D2">
              <w:rPr>
                <w:b/>
                <w:sz w:val="26"/>
                <w:szCs w:val="26"/>
              </w:rPr>
              <w:t>55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124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938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166,45</w:t>
            </w:r>
            <w:r w:rsidRPr="00C04408">
              <w:rPr>
                <w:sz w:val="26"/>
                <w:szCs w:val="26"/>
              </w:rPr>
              <w:t xml:space="preserve"> рубля, в том числе условно утвержденные расходы в сумме </w:t>
            </w:r>
            <w:r w:rsidR="00327A5E">
              <w:rPr>
                <w:sz w:val="26"/>
                <w:szCs w:val="26"/>
              </w:rPr>
              <w:br/>
            </w:r>
            <w:r w:rsidRPr="00C04408">
              <w:rPr>
                <w:sz w:val="26"/>
                <w:szCs w:val="26"/>
              </w:rPr>
              <w:t xml:space="preserve">700 000 000,00 рублей, и на 2028 год в сумме </w:t>
            </w:r>
            <w:r w:rsidR="00C728D2" w:rsidRPr="00C728D2">
              <w:rPr>
                <w:b/>
                <w:sz w:val="26"/>
                <w:szCs w:val="26"/>
              </w:rPr>
              <w:t>52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614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264</w:t>
            </w:r>
            <w:r w:rsidR="00C728D2">
              <w:rPr>
                <w:b/>
                <w:sz w:val="26"/>
                <w:szCs w:val="26"/>
              </w:rPr>
              <w:t xml:space="preserve"> </w:t>
            </w:r>
            <w:r w:rsidR="00C728D2" w:rsidRPr="00C728D2">
              <w:rPr>
                <w:b/>
                <w:sz w:val="26"/>
                <w:szCs w:val="26"/>
              </w:rPr>
              <w:t>076,82</w:t>
            </w:r>
            <w:r w:rsidRPr="00C04408">
              <w:rPr>
                <w:sz w:val="26"/>
                <w:szCs w:val="26"/>
              </w:rPr>
              <w:t xml:space="preserve"> рубля, в том числе условно утвержденные расходы в сумме </w:t>
            </w:r>
            <w:r w:rsidR="00327A5E">
              <w:rPr>
                <w:sz w:val="26"/>
                <w:szCs w:val="26"/>
              </w:rPr>
              <w:br/>
            </w:r>
            <w:r w:rsidRPr="00C04408">
              <w:rPr>
                <w:sz w:val="26"/>
                <w:szCs w:val="26"/>
              </w:rPr>
              <w:t>1 400 000 000,00 рублей;</w:t>
            </w:r>
          </w:p>
          <w:p w:rsidR="00C04408" w:rsidRPr="00C04408" w:rsidRDefault="00C04408" w:rsidP="00C04408">
            <w:pPr>
              <w:ind w:firstLine="709"/>
              <w:jc w:val="both"/>
              <w:rPr>
                <w:sz w:val="26"/>
                <w:szCs w:val="26"/>
              </w:rPr>
            </w:pPr>
            <w:r w:rsidRPr="00C04408">
              <w:rPr>
                <w:sz w:val="26"/>
                <w:szCs w:val="26"/>
              </w:rPr>
              <w:t>дефицит на 2027 год в сумме 1 485 455 175,85 рубля и на 2028 год в сумме 204 664 730,75 рубля</w:t>
            </w:r>
            <w:r w:rsidR="00684F7C">
              <w:rPr>
                <w:sz w:val="26"/>
                <w:szCs w:val="26"/>
              </w:rPr>
              <w:t>.</w:t>
            </w:r>
          </w:p>
        </w:tc>
      </w:tr>
      <w:tr w:rsidR="00AA4BBB" w:rsidRPr="00190311" w:rsidTr="00F33424">
        <w:tc>
          <w:tcPr>
            <w:tcW w:w="7652" w:type="dxa"/>
            <w:shd w:val="clear" w:color="auto" w:fill="auto"/>
          </w:tcPr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>5. Утвердить объём межбюджетных трансфертов, получаемых из других бюджетов бюджетной системы Российской Федерации:</w:t>
            </w:r>
          </w:p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>в 2026 году в сумме 30 701 465 100,00 рублей;</w:t>
            </w:r>
          </w:p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>в 2027 году в сумме 29 471 356 600,00 рублей;</w:t>
            </w:r>
          </w:p>
          <w:p w:rsidR="00AA4BBB" w:rsidRPr="00C04408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>в 2028 году в сумме 27 129 316 500,00 рублей</w:t>
            </w:r>
            <w:r w:rsidR="005A2739">
              <w:rPr>
                <w:sz w:val="26"/>
                <w:szCs w:val="26"/>
              </w:rPr>
              <w:t>.</w:t>
            </w:r>
          </w:p>
        </w:tc>
        <w:tc>
          <w:tcPr>
            <w:tcW w:w="7652" w:type="dxa"/>
            <w:shd w:val="clear" w:color="auto" w:fill="auto"/>
          </w:tcPr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>5. Утвердить объём межбюджетных трансфертов, получаемых из других бюджетов бюджетной системы Российской Федерации:</w:t>
            </w:r>
          </w:p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 xml:space="preserve">в 2026 году в сумме </w:t>
            </w:r>
            <w:r w:rsidRPr="00AA4BBB">
              <w:rPr>
                <w:b/>
                <w:sz w:val="26"/>
                <w:szCs w:val="26"/>
              </w:rPr>
              <w:t>30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701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470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700,00</w:t>
            </w:r>
            <w:r w:rsidRPr="00AA4BBB">
              <w:rPr>
                <w:sz w:val="26"/>
                <w:szCs w:val="26"/>
              </w:rPr>
              <w:t xml:space="preserve"> рублей;</w:t>
            </w:r>
          </w:p>
          <w:p w:rsidR="00AA4BBB" w:rsidRPr="00AA4BBB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t xml:space="preserve">в 2027 году в сумме </w:t>
            </w:r>
            <w:r w:rsidRPr="00AA4BBB">
              <w:rPr>
                <w:b/>
                <w:sz w:val="26"/>
                <w:szCs w:val="26"/>
              </w:rPr>
              <w:t>29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471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362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200</w:t>
            </w:r>
            <w:r>
              <w:rPr>
                <w:b/>
                <w:sz w:val="26"/>
                <w:szCs w:val="26"/>
              </w:rPr>
              <w:t>,00</w:t>
            </w:r>
            <w:r w:rsidRPr="00AA4BBB">
              <w:rPr>
                <w:sz w:val="26"/>
                <w:szCs w:val="26"/>
              </w:rPr>
              <w:t xml:space="preserve"> рублей;</w:t>
            </w:r>
          </w:p>
          <w:p w:rsidR="00AA4BBB" w:rsidRPr="00C04408" w:rsidRDefault="00AA4BBB" w:rsidP="00AA4BBB">
            <w:pPr>
              <w:ind w:firstLine="709"/>
              <w:jc w:val="both"/>
              <w:rPr>
                <w:sz w:val="26"/>
                <w:szCs w:val="26"/>
              </w:rPr>
            </w:pPr>
            <w:r w:rsidRPr="00AA4BBB">
              <w:rPr>
                <w:sz w:val="26"/>
                <w:szCs w:val="26"/>
              </w:rPr>
              <w:lastRenderedPageBreak/>
              <w:t xml:space="preserve">в 2028 году в сумме </w:t>
            </w:r>
            <w:r w:rsidRPr="00AA4BBB">
              <w:rPr>
                <w:b/>
                <w:sz w:val="26"/>
                <w:szCs w:val="26"/>
              </w:rPr>
              <w:t>27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129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322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A4BBB">
              <w:rPr>
                <w:b/>
                <w:sz w:val="26"/>
                <w:szCs w:val="26"/>
              </w:rPr>
              <w:t>100</w:t>
            </w:r>
            <w:r>
              <w:rPr>
                <w:b/>
                <w:sz w:val="26"/>
                <w:szCs w:val="26"/>
              </w:rPr>
              <w:t>,00</w:t>
            </w:r>
            <w:r w:rsidRPr="00AA4BBB">
              <w:rPr>
                <w:sz w:val="26"/>
                <w:szCs w:val="26"/>
              </w:rPr>
              <w:t xml:space="preserve"> рублей</w:t>
            </w:r>
            <w:r w:rsidR="005A2739">
              <w:rPr>
                <w:sz w:val="26"/>
                <w:szCs w:val="26"/>
              </w:rPr>
              <w:t>.</w:t>
            </w:r>
          </w:p>
        </w:tc>
      </w:tr>
      <w:tr w:rsidR="00190311" w:rsidRPr="00190311" w:rsidTr="00F33424">
        <w:tc>
          <w:tcPr>
            <w:tcW w:w="7652" w:type="dxa"/>
            <w:shd w:val="clear" w:color="auto" w:fill="auto"/>
          </w:tcPr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lastRenderedPageBreak/>
              <w:t>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обеспечение расходных обязательств, возникающих после ввода в 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286 213 045,48 рубля, в 2027 году в сумме 302 650 811,53 рубля и в 2028 году в сумме 306 929 116,32 рубля;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реализацию инициативных проектов в 2026 году в сумме </w:t>
            </w:r>
            <w:r>
              <w:rPr>
                <w:sz w:val="26"/>
                <w:szCs w:val="26"/>
              </w:rPr>
              <w:br/>
            </w:r>
            <w:r w:rsidRPr="000D2A2E">
              <w:rPr>
                <w:sz w:val="26"/>
                <w:szCs w:val="26"/>
              </w:rPr>
              <w:t>80 703 782,06 рубля и плановом периоде 2027 – 2028 годов в сумме 85 000 000,00 рублей ежегодно;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оплату труда, выплаты социального характера, гарантии и компенсации работникам муниципальных учреждений и органов местного самоуправления, перечисления профсоюзным организациям на культурно-массовую, физкультурно-оздоровительную и иную деятельность, взносы по обязательному социальному страхованию в 2026 году в сумме </w:t>
            </w:r>
            <w:r w:rsidRPr="000D2A2E">
              <w:rPr>
                <w:sz w:val="26"/>
                <w:szCs w:val="26"/>
              </w:rPr>
              <w:br/>
              <w:t xml:space="preserve">253 362 683,04 рубля и плановом периоде 2027 – 2028 годов </w:t>
            </w:r>
            <w:r>
              <w:rPr>
                <w:sz w:val="26"/>
                <w:szCs w:val="26"/>
              </w:rPr>
              <w:br/>
            </w:r>
            <w:r w:rsidRPr="000D2A2E">
              <w:rPr>
                <w:sz w:val="26"/>
                <w:szCs w:val="26"/>
              </w:rPr>
              <w:t>в сумме 493 493 768,46 рубля ежегодно;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реализацию мероприятий по содействию трудоустройству граждан за счёт иных межбюджетных трансфертов из бюджета Ханты-Мансийского автономного округа – Югры в 2026 году </w:t>
            </w:r>
            <w:r>
              <w:rPr>
                <w:sz w:val="26"/>
                <w:szCs w:val="26"/>
              </w:rPr>
              <w:br/>
            </w:r>
            <w:r w:rsidRPr="000D2A2E">
              <w:rPr>
                <w:sz w:val="26"/>
                <w:szCs w:val="26"/>
              </w:rPr>
              <w:t>и плановом периоде 2027 – 2028 годов в сумме 12 869 700,00 рублей ежегодно;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2026 году в сумме 158 273,00 рубля и в 2027 году в сумме 14 499,22 рубля;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trike/>
                <w:sz w:val="26"/>
                <w:szCs w:val="26"/>
              </w:rPr>
            </w:pPr>
            <w:r w:rsidRPr="000D2A2E">
              <w:rPr>
                <w:strike/>
                <w:sz w:val="26"/>
                <w:szCs w:val="26"/>
              </w:rPr>
              <w:t xml:space="preserve">участие муниципальных учреждений культуры </w:t>
            </w:r>
            <w:r w:rsidRPr="000D2A2E">
              <w:rPr>
                <w:strike/>
                <w:sz w:val="26"/>
                <w:szCs w:val="26"/>
              </w:rPr>
              <w:br/>
              <w:t xml:space="preserve">в мероприятиях межмуниципального, окружного, регионального, межрегионального, федерального, международного значения, проводимых в городе Сургуте и за его пределами, в том числе и за пределами Российской Федерации, в 2026 – 2028 годах в сумме </w:t>
            </w:r>
            <w:r w:rsidRPr="000D2A2E">
              <w:rPr>
                <w:strike/>
                <w:sz w:val="26"/>
                <w:szCs w:val="26"/>
              </w:rPr>
              <w:br/>
              <w:t>4 124 361,61 рубля ежегодно;</w:t>
            </w: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предоставление дополнительной меры социальной поддержки в виде бесплатной перевозки до муниципальных образовательных учреждений и обратно обучающихся, проживающих на территории города, в плановом периоде 2027 – 2028 годов в сумме 98 840 061,07 рубля ежегодно;</w:t>
            </w:r>
          </w:p>
          <w:p w:rsidR="00F62596" w:rsidRPr="00190311" w:rsidRDefault="00296A68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 xml:space="preserve">обеспечение расходных обязательств по концессионным соглашениям, обеспечение уровня софинансирования </w:t>
            </w:r>
            <w:r w:rsidR="000D2A2E">
              <w:rPr>
                <w:sz w:val="26"/>
                <w:szCs w:val="26"/>
              </w:rPr>
              <w:br/>
            </w:r>
            <w:r w:rsidRPr="00854BAF">
              <w:rPr>
                <w:sz w:val="26"/>
                <w:szCs w:val="26"/>
              </w:rPr>
              <w:t>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</w:t>
            </w:r>
            <w:r w:rsidRPr="00296A68">
              <w:rPr>
                <w:sz w:val="26"/>
                <w:szCs w:val="26"/>
              </w:rPr>
              <w:t xml:space="preserve">проверки достоверности определения сметной стоимости), </w:t>
            </w:r>
            <w:r w:rsidR="000D2A2E">
              <w:rPr>
                <w:sz w:val="26"/>
                <w:szCs w:val="26"/>
              </w:rPr>
              <w:br/>
            </w:r>
            <w:r w:rsidRPr="00296A68">
              <w:rPr>
                <w:sz w:val="26"/>
                <w:szCs w:val="26"/>
              </w:rPr>
              <w:t xml:space="preserve">а также по результатам перерасчета сметной стоимости работ, обусловленного изменением сроков их выполнения и применением актуальных индексов-дефляторов, в 2026 году в сумме </w:t>
            </w:r>
            <w:r w:rsidRPr="00296A68">
              <w:rPr>
                <w:sz w:val="26"/>
                <w:szCs w:val="26"/>
              </w:rPr>
              <w:br/>
              <w:t>525 560 452,37 рубля,</w:t>
            </w:r>
            <w:r w:rsidRPr="00854BAF">
              <w:rPr>
                <w:sz w:val="26"/>
                <w:szCs w:val="26"/>
              </w:rPr>
              <w:t xml:space="preserve"> в 2027 году в сумме 802 635 409,40 рубля и в 2028 году в сумме 831 776 027,95 рубля.</w:t>
            </w:r>
          </w:p>
        </w:tc>
        <w:tc>
          <w:tcPr>
            <w:tcW w:w="7652" w:type="dxa"/>
            <w:shd w:val="clear" w:color="auto" w:fill="auto"/>
          </w:tcPr>
          <w:p w:rsidR="000D2A2E" w:rsidRPr="00854BAF" w:rsidRDefault="00854BAF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 xml:space="preserve">20. </w:t>
            </w:r>
            <w:r w:rsidR="000D2A2E" w:rsidRPr="00854BAF">
              <w:rPr>
                <w:sz w:val="26"/>
                <w:szCs w:val="26"/>
              </w:rPr>
              <w:t>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обеспечение расходных обязательств, возникающих после ввода в 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286 213 045,48 рубля, в 2027 году в сумме 302 650 811,53 рубля и в 2028 году в сумме 306 929 116,32 рубля;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реализацию инициативных проектов в 2026 году в сумме </w:t>
            </w:r>
            <w:r>
              <w:rPr>
                <w:sz w:val="26"/>
                <w:szCs w:val="26"/>
              </w:rPr>
              <w:br/>
            </w:r>
            <w:r w:rsidR="00F844B3" w:rsidRPr="00F844B3">
              <w:rPr>
                <w:b/>
                <w:sz w:val="26"/>
                <w:szCs w:val="26"/>
              </w:rPr>
              <w:t>39</w:t>
            </w:r>
            <w:r w:rsidR="00F844B3">
              <w:rPr>
                <w:b/>
                <w:sz w:val="26"/>
                <w:szCs w:val="26"/>
              </w:rPr>
              <w:t xml:space="preserve"> </w:t>
            </w:r>
            <w:r w:rsidR="00F844B3" w:rsidRPr="00F844B3">
              <w:rPr>
                <w:b/>
                <w:sz w:val="26"/>
                <w:szCs w:val="26"/>
              </w:rPr>
              <w:t>988</w:t>
            </w:r>
            <w:r w:rsidR="00F844B3">
              <w:rPr>
                <w:b/>
                <w:sz w:val="26"/>
                <w:szCs w:val="26"/>
              </w:rPr>
              <w:t xml:space="preserve"> </w:t>
            </w:r>
            <w:r w:rsidR="00F844B3" w:rsidRPr="00F844B3">
              <w:rPr>
                <w:b/>
                <w:sz w:val="26"/>
                <w:szCs w:val="26"/>
              </w:rPr>
              <w:t>450,77</w:t>
            </w:r>
            <w:r w:rsidRPr="000D2A2E">
              <w:rPr>
                <w:sz w:val="26"/>
                <w:szCs w:val="26"/>
              </w:rPr>
              <w:t xml:space="preserve"> рубля и плановом периоде 2027 – 2028 годов в сумме 85 000 000,00 рублей ежегодно;</w:t>
            </w:r>
          </w:p>
          <w:p w:rsidR="00F62596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оплату труда, выплаты социального характера, гарантии и компенсации работникам муниципальных учреждений и органов местного самоуправления, перечисления профсоюзным организациям на культурно-массовую, физкультурно-оздоровительную и иную деятельность, взносы по обязательному социальному страхованию в 2026 году в сумме </w:t>
            </w:r>
            <w:r w:rsidRPr="000D2A2E">
              <w:rPr>
                <w:sz w:val="26"/>
                <w:szCs w:val="26"/>
              </w:rPr>
              <w:br/>
              <w:t xml:space="preserve">253 362 683,04 рубля и плановом периоде 2027 – 2028 годов </w:t>
            </w:r>
            <w:r>
              <w:rPr>
                <w:sz w:val="26"/>
                <w:szCs w:val="26"/>
              </w:rPr>
              <w:br/>
            </w:r>
            <w:r w:rsidRPr="000D2A2E">
              <w:rPr>
                <w:sz w:val="26"/>
                <w:szCs w:val="26"/>
              </w:rPr>
              <w:t>в сумме 493 493 768,46 рубля ежегодно;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 xml:space="preserve">реализацию мероприятий по содействию трудоустройству граждан за счёт иных межбюджетных трансфертов из бюджета Ханты-Мансийского автономного округа – Югры в 2026 году </w:t>
            </w:r>
            <w:r>
              <w:rPr>
                <w:sz w:val="26"/>
                <w:szCs w:val="26"/>
              </w:rPr>
              <w:br/>
            </w:r>
            <w:r w:rsidRPr="000D2A2E">
              <w:rPr>
                <w:sz w:val="26"/>
                <w:szCs w:val="26"/>
              </w:rPr>
              <w:t>и плановом периоде 2027 – 2028 годов в сумме 12 869 700,00 рублей ежегодно;</w:t>
            </w:r>
          </w:p>
          <w:p w:rsidR="000D2A2E" w:rsidRP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2026 году в сумме 158 273,00 рубля и в 2027 году в сумме 14 499,22 рубля;</w:t>
            </w: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D2A2E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0D2A2E">
              <w:rPr>
                <w:sz w:val="26"/>
                <w:szCs w:val="26"/>
              </w:rPr>
              <w:t>предоставление дополнительной меры социальной поддержки в виде бесплатной перевозки до муниципальных образовательных учреждений и обратно обучающихся, проживающих на территории города, в плановом периоде 2027 – 2028 годов в сумме 98 840 061,07 рубля ежегодно;</w:t>
            </w:r>
          </w:p>
          <w:p w:rsidR="000D2A2E" w:rsidRPr="00A2520B" w:rsidRDefault="000D2A2E" w:rsidP="000D2A2E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 xml:space="preserve">обеспечение расходных обязательств по концессионным соглашениям, обеспечение уровня софинансирования </w:t>
            </w:r>
            <w:r>
              <w:rPr>
                <w:sz w:val="26"/>
                <w:szCs w:val="26"/>
              </w:rPr>
              <w:br/>
            </w:r>
            <w:r w:rsidRPr="00854BAF">
              <w:rPr>
                <w:sz w:val="26"/>
                <w:szCs w:val="26"/>
              </w:rPr>
              <w:t>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</w:t>
            </w:r>
            <w:r w:rsidRPr="00296A68">
              <w:rPr>
                <w:sz w:val="26"/>
                <w:szCs w:val="26"/>
              </w:rPr>
              <w:t xml:space="preserve">проверки достоверности определения сметной стоимости), </w:t>
            </w:r>
            <w:r>
              <w:rPr>
                <w:sz w:val="26"/>
                <w:szCs w:val="26"/>
              </w:rPr>
              <w:br/>
            </w:r>
            <w:r w:rsidRPr="00296A68">
              <w:rPr>
                <w:sz w:val="26"/>
                <w:szCs w:val="26"/>
              </w:rPr>
              <w:t xml:space="preserve">а также по результатам перерасчета сметной стоимости работ, обусловленного изменением сроков их выполнения и применением актуальных индексов-дефляторов, в 2026 году в сумме </w:t>
            </w:r>
            <w:r w:rsidRPr="00296A68">
              <w:rPr>
                <w:sz w:val="26"/>
                <w:szCs w:val="26"/>
              </w:rPr>
              <w:br/>
            </w:r>
            <w:r w:rsidR="009655CE" w:rsidRPr="009655CE">
              <w:rPr>
                <w:b/>
                <w:sz w:val="26"/>
                <w:szCs w:val="26"/>
              </w:rPr>
              <w:t>511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016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833,75</w:t>
            </w:r>
            <w:r w:rsidRPr="00296A68">
              <w:rPr>
                <w:sz w:val="26"/>
                <w:szCs w:val="26"/>
              </w:rPr>
              <w:t xml:space="preserve"> рубля,</w:t>
            </w:r>
            <w:r w:rsidRPr="00854BAF">
              <w:rPr>
                <w:sz w:val="26"/>
                <w:szCs w:val="26"/>
              </w:rPr>
              <w:t xml:space="preserve"> в 2027 году в сумме </w:t>
            </w:r>
            <w:r w:rsidR="009655CE" w:rsidRPr="009655CE">
              <w:rPr>
                <w:b/>
                <w:sz w:val="26"/>
                <w:szCs w:val="26"/>
              </w:rPr>
              <w:t>806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759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771,01</w:t>
            </w:r>
            <w:r w:rsidRPr="00854BAF">
              <w:rPr>
                <w:sz w:val="26"/>
                <w:szCs w:val="26"/>
              </w:rPr>
              <w:t xml:space="preserve"> рубля и в 2028 году в сумме </w:t>
            </w:r>
            <w:r w:rsidR="009655CE" w:rsidRPr="009655CE">
              <w:rPr>
                <w:b/>
                <w:sz w:val="26"/>
                <w:szCs w:val="26"/>
              </w:rPr>
              <w:t>835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900</w:t>
            </w:r>
            <w:r w:rsidR="009655CE">
              <w:rPr>
                <w:b/>
                <w:sz w:val="26"/>
                <w:szCs w:val="26"/>
              </w:rPr>
              <w:t xml:space="preserve"> </w:t>
            </w:r>
            <w:r w:rsidR="009655CE" w:rsidRPr="009655CE">
              <w:rPr>
                <w:b/>
                <w:sz w:val="26"/>
                <w:szCs w:val="26"/>
              </w:rPr>
              <w:t>389,56</w:t>
            </w:r>
            <w:r w:rsidRPr="00854BAF">
              <w:rPr>
                <w:sz w:val="26"/>
                <w:szCs w:val="26"/>
              </w:rPr>
              <w:t xml:space="preserve"> рубля.</w:t>
            </w:r>
          </w:p>
        </w:tc>
      </w:tr>
    </w:tbl>
    <w:p w:rsidR="001534BA" w:rsidRDefault="001534BA" w:rsidP="00F445F6">
      <w:pPr>
        <w:jc w:val="center"/>
        <w:rPr>
          <w:sz w:val="28"/>
          <w:szCs w:val="28"/>
        </w:rPr>
      </w:pPr>
    </w:p>
    <w:p w:rsidR="001D37C1" w:rsidRPr="00F55EF5" w:rsidRDefault="001D37C1" w:rsidP="00F445F6">
      <w:pPr>
        <w:jc w:val="center"/>
        <w:rPr>
          <w:sz w:val="28"/>
          <w:szCs w:val="28"/>
        </w:rPr>
      </w:pPr>
    </w:p>
    <w:p w:rsidR="00B67060" w:rsidRPr="00F55EF5" w:rsidRDefault="00B67060" w:rsidP="00B67060">
      <w:pPr>
        <w:rPr>
          <w:sz w:val="28"/>
          <w:szCs w:val="28"/>
        </w:rPr>
      </w:pPr>
      <w:r w:rsidRPr="00F55EF5">
        <w:rPr>
          <w:sz w:val="28"/>
          <w:szCs w:val="28"/>
        </w:rPr>
        <w:t>Директор департамента финансов</w:t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="009542C7" w:rsidRPr="00F55EF5">
        <w:rPr>
          <w:sz w:val="28"/>
          <w:szCs w:val="28"/>
        </w:rPr>
        <w:t>М</w:t>
      </w:r>
      <w:r w:rsidRPr="00F55EF5">
        <w:rPr>
          <w:sz w:val="28"/>
          <w:szCs w:val="28"/>
        </w:rPr>
        <w:t>.</w:t>
      </w:r>
      <w:r w:rsidR="009542C7" w:rsidRPr="00F55EF5">
        <w:rPr>
          <w:sz w:val="28"/>
          <w:szCs w:val="28"/>
        </w:rPr>
        <w:t>А</w:t>
      </w:r>
      <w:r w:rsidRPr="00F55EF5">
        <w:rPr>
          <w:sz w:val="28"/>
          <w:szCs w:val="28"/>
        </w:rPr>
        <w:t xml:space="preserve">. </w:t>
      </w:r>
      <w:r w:rsidR="009542C7" w:rsidRPr="00F55EF5">
        <w:rPr>
          <w:sz w:val="28"/>
          <w:szCs w:val="28"/>
        </w:rPr>
        <w:t>Новикова</w:t>
      </w:r>
    </w:p>
    <w:p w:rsidR="00B67060" w:rsidRDefault="00B67060" w:rsidP="00B67060">
      <w:pPr>
        <w:rPr>
          <w:sz w:val="20"/>
          <w:szCs w:val="20"/>
        </w:rPr>
      </w:pPr>
    </w:p>
    <w:p w:rsidR="00B67060" w:rsidRDefault="00B67060" w:rsidP="00B67060">
      <w:pPr>
        <w:rPr>
          <w:sz w:val="20"/>
          <w:szCs w:val="20"/>
        </w:rPr>
      </w:pPr>
    </w:p>
    <w:p w:rsidR="001D37C1" w:rsidRPr="00282D2C" w:rsidRDefault="001D37C1" w:rsidP="00B67060">
      <w:pPr>
        <w:rPr>
          <w:sz w:val="20"/>
          <w:szCs w:val="20"/>
        </w:rPr>
      </w:pPr>
    </w:p>
    <w:p w:rsidR="00B67060" w:rsidRPr="00282D2C" w:rsidRDefault="00282D2C" w:rsidP="00B67060">
      <w:pPr>
        <w:rPr>
          <w:sz w:val="28"/>
          <w:szCs w:val="28"/>
        </w:rPr>
      </w:pPr>
      <w:r w:rsidRPr="00282D2C">
        <w:rPr>
          <w:sz w:val="28"/>
          <w:szCs w:val="28"/>
        </w:rPr>
        <w:t>Н</w:t>
      </w:r>
      <w:r w:rsidR="00B67060" w:rsidRPr="00282D2C">
        <w:rPr>
          <w:sz w:val="28"/>
          <w:szCs w:val="28"/>
        </w:rPr>
        <w:t>ачальник правового управления</w:t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B67060" w:rsidRPr="00282D2C">
        <w:rPr>
          <w:sz w:val="28"/>
          <w:szCs w:val="28"/>
        </w:rPr>
        <w:tab/>
      </w:r>
      <w:r w:rsidR="00730967" w:rsidRPr="00282D2C">
        <w:rPr>
          <w:sz w:val="28"/>
          <w:szCs w:val="28"/>
        </w:rPr>
        <w:t xml:space="preserve">          </w:t>
      </w:r>
      <w:r w:rsidRPr="00282D2C">
        <w:rPr>
          <w:sz w:val="28"/>
          <w:szCs w:val="28"/>
        </w:rPr>
        <w:t xml:space="preserve">          Е.В. Кураева</w:t>
      </w:r>
    </w:p>
    <w:p w:rsidR="002A2767" w:rsidRPr="00282D2C" w:rsidRDefault="002A2767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C73028" w:rsidRDefault="00C73028">
      <w:pPr>
        <w:rPr>
          <w:sz w:val="20"/>
          <w:szCs w:val="20"/>
        </w:rPr>
      </w:pPr>
    </w:p>
    <w:p w:rsidR="00C33ABA" w:rsidRDefault="00C33ABA" w:rsidP="00C33ABA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C33ABA" w:rsidRDefault="00854BAF" w:rsidP="00C33ABA">
      <w:pPr>
        <w:rPr>
          <w:sz w:val="20"/>
          <w:szCs w:val="20"/>
        </w:rPr>
      </w:pPr>
      <w:r>
        <w:rPr>
          <w:sz w:val="20"/>
          <w:szCs w:val="20"/>
        </w:rPr>
        <w:t>Фаткуллина Альфия Анваровна</w:t>
      </w:r>
      <w:r w:rsidR="00C33ABA">
        <w:rPr>
          <w:sz w:val="20"/>
          <w:szCs w:val="20"/>
        </w:rPr>
        <w:t>,</w:t>
      </w:r>
    </w:p>
    <w:p w:rsidR="00854BAF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 xml:space="preserve">начальник </w:t>
      </w:r>
      <w:r w:rsidR="00854BAF">
        <w:rPr>
          <w:sz w:val="20"/>
          <w:szCs w:val="20"/>
        </w:rPr>
        <w:t xml:space="preserve">отдела планирования расходов </w:t>
      </w:r>
    </w:p>
    <w:p w:rsidR="00854BAF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управления анализа и</w:t>
      </w:r>
    </w:p>
    <w:p w:rsidR="00C73028" w:rsidRPr="00C73028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сводного планирования расходов,</w:t>
      </w:r>
    </w:p>
    <w:p w:rsidR="00C73028" w:rsidRPr="00C73028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департамент финансов,</w:t>
      </w:r>
    </w:p>
    <w:p w:rsidR="00E16920" w:rsidRPr="00D21136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тел.: (3462) 52-20-</w:t>
      </w:r>
      <w:r w:rsidR="00854BAF">
        <w:rPr>
          <w:sz w:val="20"/>
          <w:szCs w:val="20"/>
        </w:rPr>
        <w:t>69</w:t>
      </w:r>
    </w:p>
    <w:sectPr w:rsidR="00E16920" w:rsidRPr="00D21136" w:rsidSect="001A41BD">
      <w:footerReference w:type="default" r:id="rId8"/>
      <w:pgSz w:w="16838" w:h="11906" w:orient="landscape"/>
      <w:pgMar w:top="1418" w:right="851" w:bottom="510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AE" w:rsidRDefault="000827AE" w:rsidP="005B66C4">
      <w:r>
        <w:separator/>
      </w:r>
    </w:p>
  </w:endnote>
  <w:endnote w:type="continuationSeparator" w:id="0">
    <w:p w:rsidR="000827AE" w:rsidRDefault="000827AE" w:rsidP="005B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1F" w:rsidRDefault="00EF211F">
    <w:pPr>
      <w:pStyle w:val="ad"/>
    </w:pPr>
    <w:r>
      <w:fldChar w:fldCharType="begin"/>
    </w:r>
    <w:r>
      <w:instrText>PAGE   \* MERGEFORMAT</w:instrText>
    </w:r>
    <w:r>
      <w:fldChar w:fldCharType="separate"/>
    </w:r>
    <w:r w:rsidR="001A41BD">
      <w:rPr>
        <w:noProof/>
      </w:rPr>
      <w:t>4</w:t>
    </w:r>
    <w:r>
      <w:fldChar w:fldCharType="end"/>
    </w:r>
  </w:p>
  <w:p w:rsidR="005B66C4" w:rsidRDefault="005B66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AE" w:rsidRDefault="000827AE" w:rsidP="005B66C4">
      <w:r>
        <w:separator/>
      </w:r>
    </w:p>
  </w:footnote>
  <w:footnote w:type="continuationSeparator" w:id="0">
    <w:p w:rsidR="000827AE" w:rsidRDefault="000827AE" w:rsidP="005B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A2EB5"/>
    <w:multiLevelType w:val="hybridMultilevel"/>
    <w:tmpl w:val="3962BB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D5D94"/>
    <w:multiLevelType w:val="hybridMultilevel"/>
    <w:tmpl w:val="DDFCB906"/>
    <w:lvl w:ilvl="0" w:tplc="CDD2A6F0">
      <w:start w:val="2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4" w15:restartNumberingAfterBreak="0">
    <w:nsid w:val="104F6BEF"/>
    <w:multiLevelType w:val="hybridMultilevel"/>
    <w:tmpl w:val="6DBA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96B25"/>
    <w:multiLevelType w:val="hybridMultilevel"/>
    <w:tmpl w:val="861EA4CA"/>
    <w:lvl w:ilvl="0" w:tplc="CD443B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2" w15:restartNumberingAfterBreak="0">
    <w:nsid w:val="374935F3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727089"/>
    <w:multiLevelType w:val="hybridMultilevel"/>
    <w:tmpl w:val="A7107ADC"/>
    <w:lvl w:ilvl="0" w:tplc="9F248EF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866BF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E69AA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12790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61026"/>
    <w:multiLevelType w:val="hybridMultilevel"/>
    <w:tmpl w:val="ACA0F0C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0"/>
  </w:num>
  <w:num w:numId="4">
    <w:abstractNumId w:val="31"/>
  </w:num>
  <w:num w:numId="5">
    <w:abstractNumId w:val="11"/>
  </w:num>
  <w:num w:numId="6">
    <w:abstractNumId w:val="29"/>
  </w:num>
  <w:num w:numId="7">
    <w:abstractNumId w:val="10"/>
  </w:num>
  <w:num w:numId="8">
    <w:abstractNumId w:val="9"/>
  </w:num>
  <w:num w:numId="9">
    <w:abstractNumId w:val="21"/>
  </w:num>
  <w:num w:numId="10">
    <w:abstractNumId w:val="1"/>
  </w:num>
  <w:num w:numId="11">
    <w:abstractNumId w:val="27"/>
  </w:num>
  <w:num w:numId="12">
    <w:abstractNumId w:val="17"/>
  </w:num>
  <w:num w:numId="13">
    <w:abstractNumId w:val="28"/>
  </w:num>
  <w:num w:numId="14">
    <w:abstractNumId w:val="8"/>
  </w:num>
  <w:num w:numId="15">
    <w:abstractNumId w:val="16"/>
  </w:num>
  <w:num w:numId="16">
    <w:abstractNumId w:val="6"/>
  </w:num>
  <w:num w:numId="17">
    <w:abstractNumId w:val="0"/>
  </w:num>
  <w:num w:numId="18">
    <w:abstractNumId w:val="22"/>
  </w:num>
  <w:num w:numId="19">
    <w:abstractNumId w:val="14"/>
  </w:num>
  <w:num w:numId="20">
    <w:abstractNumId w:val="18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24"/>
  </w:num>
  <w:num w:numId="25">
    <w:abstractNumId w:val="33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3"/>
  </w:num>
  <w:num w:numId="29">
    <w:abstractNumId w:val="26"/>
  </w:num>
  <w:num w:numId="30">
    <w:abstractNumId w:val="1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23CC"/>
    <w:rsid w:val="000066E7"/>
    <w:rsid w:val="000104BC"/>
    <w:rsid w:val="0001089E"/>
    <w:rsid w:val="0002160F"/>
    <w:rsid w:val="00024799"/>
    <w:rsid w:val="00024AFA"/>
    <w:rsid w:val="00025CD1"/>
    <w:rsid w:val="00025D80"/>
    <w:rsid w:val="0002640B"/>
    <w:rsid w:val="00026C23"/>
    <w:rsid w:val="00037088"/>
    <w:rsid w:val="00037B30"/>
    <w:rsid w:val="00060CCA"/>
    <w:rsid w:val="000725A7"/>
    <w:rsid w:val="00075E69"/>
    <w:rsid w:val="00080372"/>
    <w:rsid w:val="000810A8"/>
    <w:rsid w:val="000827AE"/>
    <w:rsid w:val="000839F3"/>
    <w:rsid w:val="00092674"/>
    <w:rsid w:val="00097C49"/>
    <w:rsid w:val="000A154A"/>
    <w:rsid w:val="000A57F3"/>
    <w:rsid w:val="000A798E"/>
    <w:rsid w:val="000B0E45"/>
    <w:rsid w:val="000B286E"/>
    <w:rsid w:val="000B5BC2"/>
    <w:rsid w:val="000C126B"/>
    <w:rsid w:val="000C47A7"/>
    <w:rsid w:val="000D239A"/>
    <w:rsid w:val="000D2A2E"/>
    <w:rsid w:val="000D2ACF"/>
    <w:rsid w:val="000D7ED7"/>
    <w:rsid w:val="000E1287"/>
    <w:rsid w:val="000E3484"/>
    <w:rsid w:val="000E3819"/>
    <w:rsid w:val="000E3FF7"/>
    <w:rsid w:val="000E4B7F"/>
    <w:rsid w:val="000E5533"/>
    <w:rsid w:val="000E7339"/>
    <w:rsid w:val="000E7F44"/>
    <w:rsid w:val="000F0987"/>
    <w:rsid w:val="000F5721"/>
    <w:rsid w:val="0011265F"/>
    <w:rsid w:val="00115B30"/>
    <w:rsid w:val="00134F66"/>
    <w:rsid w:val="00141810"/>
    <w:rsid w:val="00150D95"/>
    <w:rsid w:val="001534BA"/>
    <w:rsid w:val="00155F56"/>
    <w:rsid w:val="00156036"/>
    <w:rsid w:val="0016190E"/>
    <w:rsid w:val="00161AD9"/>
    <w:rsid w:val="00167E6F"/>
    <w:rsid w:val="00172552"/>
    <w:rsid w:val="00172BD6"/>
    <w:rsid w:val="001735FE"/>
    <w:rsid w:val="00174454"/>
    <w:rsid w:val="0018443C"/>
    <w:rsid w:val="00190311"/>
    <w:rsid w:val="00193F67"/>
    <w:rsid w:val="001A1201"/>
    <w:rsid w:val="001A14D4"/>
    <w:rsid w:val="001A38F2"/>
    <w:rsid w:val="001A41BD"/>
    <w:rsid w:val="001B125A"/>
    <w:rsid w:val="001B24B4"/>
    <w:rsid w:val="001B2AAF"/>
    <w:rsid w:val="001B5ACE"/>
    <w:rsid w:val="001B7829"/>
    <w:rsid w:val="001C1292"/>
    <w:rsid w:val="001C1958"/>
    <w:rsid w:val="001C5882"/>
    <w:rsid w:val="001C63ED"/>
    <w:rsid w:val="001D3702"/>
    <w:rsid w:val="001D37C1"/>
    <w:rsid w:val="001D38E6"/>
    <w:rsid w:val="001D6D22"/>
    <w:rsid w:val="001E0051"/>
    <w:rsid w:val="001E45F4"/>
    <w:rsid w:val="001E4C51"/>
    <w:rsid w:val="001F0A1C"/>
    <w:rsid w:val="00203366"/>
    <w:rsid w:val="00206372"/>
    <w:rsid w:val="00206E21"/>
    <w:rsid w:val="0021025D"/>
    <w:rsid w:val="00214253"/>
    <w:rsid w:val="00217D5E"/>
    <w:rsid w:val="002250E5"/>
    <w:rsid w:val="0022603D"/>
    <w:rsid w:val="002278FA"/>
    <w:rsid w:val="0023260B"/>
    <w:rsid w:val="002377D6"/>
    <w:rsid w:val="00237A67"/>
    <w:rsid w:val="00241893"/>
    <w:rsid w:val="00253966"/>
    <w:rsid w:val="00264F03"/>
    <w:rsid w:val="002658FC"/>
    <w:rsid w:val="00271F9E"/>
    <w:rsid w:val="00274887"/>
    <w:rsid w:val="00275D2F"/>
    <w:rsid w:val="00277E37"/>
    <w:rsid w:val="00282D2C"/>
    <w:rsid w:val="00285205"/>
    <w:rsid w:val="00296A68"/>
    <w:rsid w:val="00297224"/>
    <w:rsid w:val="002A0056"/>
    <w:rsid w:val="002A1331"/>
    <w:rsid w:val="002A2767"/>
    <w:rsid w:val="002A32B1"/>
    <w:rsid w:val="002B08A9"/>
    <w:rsid w:val="002B125B"/>
    <w:rsid w:val="002B17C6"/>
    <w:rsid w:val="002B17F0"/>
    <w:rsid w:val="002B366B"/>
    <w:rsid w:val="002B40CD"/>
    <w:rsid w:val="002B5604"/>
    <w:rsid w:val="002C4475"/>
    <w:rsid w:val="002C5D1E"/>
    <w:rsid w:val="002C6FD4"/>
    <w:rsid w:val="002D18F5"/>
    <w:rsid w:val="002D358A"/>
    <w:rsid w:val="002E1DEC"/>
    <w:rsid w:val="002E3390"/>
    <w:rsid w:val="002E3817"/>
    <w:rsid w:val="002E6BB3"/>
    <w:rsid w:val="002E741B"/>
    <w:rsid w:val="002F0943"/>
    <w:rsid w:val="002F41A9"/>
    <w:rsid w:val="00306B71"/>
    <w:rsid w:val="0031115C"/>
    <w:rsid w:val="0031196D"/>
    <w:rsid w:val="003216DD"/>
    <w:rsid w:val="00327A5E"/>
    <w:rsid w:val="003302AC"/>
    <w:rsid w:val="003355C8"/>
    <w:rsid w:val="00337289"/>
    <w:rsid w:val="00344562"/>
    <w:rsid w:val="00344BFE"/>
    <w:rsid w:val="00355160"/>
    <w:rsid w:val="0035662E"/>
    <w:rsid w:val="00370610"/>
    <w:rsid w:val="00371DAE"/>
    <w:rsid w:val="00375EAE"/>
    <w:rsid w:val="003816E7"/>
    <w:rsid w:val="00383588"/>
    <w:rsid w:val="00385102"/>
    <w:rsid w:val="00390113"/>
    <w:rsid w:val="0039134A"/>
    <w:rsid w:val="00394AFF"/>
    <w:rsid w:val="00395C76"/>
    <w:rsid w:val="00395F43"/>
    <w:rsid w:val="003B24DE"/>
    <w:rsid w:val="003C50BF"/>
    <w:rsid w:val="003D2A01"/>
    <w:rsid w:val="003D331E"/>
    <w:rsid w:val="003D5513"/>
    <w:rsid w:val="003D63DF"/>
    <w:rsid w:val="003E0919"/>
    <w:rsid w:val="003E5AD3"/>
    <w:rsid w:val="003E6BAE"/>
    <w:rsid w:val="003F7112"/>
    <w:rsid w:val="00407124"/>
    <w:rsid w:val="00411516"/>
    <w:rsid w:val="00413EA2"/>
    <w:rsid w:val="00422246"/>
    <w:rsid w:val="00422ACB"/>
    <w:rsid w:val="00422F8B"/>
    <w:rsid w:val="00425FC8"/>
    <w:rsid w:val="00427D40"/>
    <w:rsid w:val="00437307"/>
    <w:rsid w:val="004570BE"/>
    <w:rsid w:val="004574F6"/>
    <w:rsid w:val="004617E5"/>
    <w:rsid w:val="004635A8"/>
    <w:rsid w:val="0046578D"/>
    <w:rsid w:val="004674E1"/>
    <w:rsid w:val="004703D2"/>
    <w:rsid w:val="00476E59"/>
    <w:rsid w:val="00491EDE"/>
    <w:rsid w:val="004923A8"/>
    <w:rsid w:val="004969D4"/>
    <w:rsid w:val="004A1AD1"/>
    <w:rsid w:val="004A2C9F"/>
    <w:rsid w:val="004A521E"/>
    <w:rsid w:val="004A7739"/>
    <w:rsid w:val="004B1021"/>
    <w:rsid w:val="004B243C"/>
    <w:rsid w:val="004B47B7"/>
    <w:rsid w:val="004B4F06"/>
    <w:rsid w:val="004C02AD"/>
    <w:rsid w:val="004C06A0"/>
    <w:rsid w:val="004C44AE"/>
    <w:rsid w:val="004D0B22"/>
    <w:rsid w:val="004D6EF2"/>
    <w:rsid w:val="004D7D13"/>
    <w:rsid w:val="004E2399"/>
    <w:rsid w:val="004E2877"/>
    <w:rsid w:val="004E36C6"/>
    <w:rsid w:val="004E5843"/>
    <w:rsid w:val="004F526B"/>
    <w:rsid w:val="004F6D02"/>
    <w:rsid w:val="004F7CC1"/>
    <w:rsid w:val="00502000"/>
    <w:rsid w:val="00503715"/>
    <w:rsid w:val="00504CB5"/>
    <w:rsid w:val="00507B85"/>
    <w:rsid w:val="005103E8"/>
    <w:rsid w:val="00512347"/>
    <w:rsid w:val="0051350B"/>
    <w:rsid w:val="0051585A"/>
    <w:rsid w:val="005177E3"/>
    <w:rsid w:val="00517E19"/>
    <w:rsid w:val="00520FA2"/>
    <w:rsid w:val="005217A2"/>
    <w:rsid w:val="00525199"/>
    <w:rsid w:val="0052608E"/>
    <w:rsid w:val="00531453"/>
    <w:rsid w:val="00534773"/>
    <w:rsid w:val="00540FF1"/>
    <w:rsid w:val="00542E1D"/>
    <w:rsid w:val="005437EC"/>
    <w:rsid w:val="00550D95"/>
    <w:rsid w:val="00551754"/>
    <w:rsid w:val="005529F8"/>
    <w:rsid w:val="005674A8"/>
    <w:rsid w:val="005726F1"/>
    <w:rsid w:val="0057567F"/>
    <w:rsid w:val="00575D7A"/>
    <w:rsid w:val="0057733F"/>
    <w:rsid w:val="0057789A"/>
    <w:rsid w:val="0058373A"/>
    <w:rsid w:val="005A0291"/>
    <w:rsid w:val="005A17E5"/>
    <w:rsid w:val="005A2739"/>
    <w:rsid w:val="005B1B10"/>
    <w:rsid w:val="005B1CD0"/>
    <w:rsid w:val="005B66C4"/>
    <w:rsid w:val="005D036E"/>
    <w:rsid w:val="005D51F6"/>
    <w:rsid w:val="005E0AD1"/>
    <w:rsid w:val="005E3F31"/>
    <w:rsid w:val="005E3FD1"/>
    <w:rsid w:val="005E73B1"/>
    <w:rsid w:val="005F26CC"/>
    <w:rsid w:val="005F6766"/>
    <w:rsid w:val="00600A80"/>
    <w:rsid w:val="0060118E"/>
    <w:rsid w:val="00603A57"/>
    <w:rsid w:val="006073B9"/>
    <w:rsid w:val="006140AB"/>
    <w:rsid w:val="00616843"/>
    <w:rsid w:val="006175A3"/>
    <w:rsid w:val="00626A1A"/>
    <w:rsid w:val="00627BC3"/>
    <w:rsid w:val="00636610"/>
    <w:rsid w:val="0064291C"/>
    <w:rsid w:val="006429D8"/>
    <w:rsid w:val="00656CE7"/>
    <w:rsid w:val="00660AD6"/>
    <w:rsid w:val="0066616B"/>
    <w:rsid w:val="0067145C"/>
    <w:rsid w:val="00672EA0"/>
    <w:rsid w:val="0067458B"/>
    <w:rsid w:val="006749DC"/>
    <w:rsid w:val="00677D27"/>
    <w:rsid w:val="00680755"/>
    <w:rsid w:val="00680FA1"/>
    <w:rsid w:val="006815FA"/>
    <w:rsid w:val="00682DEE"/>
    <w:rsid w:val="006840BE"/>
    <w:rsid w:val="00684F7C"/>
    <w:rsid w:val="006918A4"/>
    <w:rsid w:val="00692522"/>
    <w:rsid w:val="00694287"/>
    <w:rsid w:val="0069459D"/>
    <w:rsid w:val="00696A23"/>
    <w:rsid w:val="006A028D"/>
    <w:rsid w:val="006A2B82"/>
    <w:rsid w:val="006A65CB"/>
    <w:rsid w:val="006A65DC"/>
    <w:rsid w:val="006A6F8B"/>
    <w:rsid w:val="006C3E11"/>
    <w:rsid w:val="006C6E0A"/>
    <w:rsid w:val="006D0366"/>
    <w:rsid w:val="006D145C"/>
    <w:rsid w:val="006D1E0A"/>
    <w:rsid w:val="006D21B0"/>
    <w:rsid w:val="006D322A"/>
    <w:rsid w:val="006D6A86"/>
    <w:rsid w:val="006E1740"/>
    <w:rsid w:val="006F2B61"/>
    <w:rsid w:val="006F6DA9"/>
    <w:rsid w:val="00703D1A"/>
    <w:rsid w:val="00704134"/>
    <w:rsid w:val="00714649"/>
    <w:rsid w:val="007159F7"/>
    <w:rsid w:val="00720393"/>
    <w:rsid w:val="00730110"/>
    <w:rsid w:val="00730967"/>
    <w:rsid w:val="00736BDF"/>
    <w:rsid w:val="00741CB6"/>
    <w:rsid w:val="00742CE2"/>
    <w:rsid w:val="00744E8F"/>
    <w:rsid w:val="007468CE"/>
    <w:rsid w:val="0074767E"/>
    <w:rsid w:val="0075015C"/>
    <w:rsid w:val="00754099"/>
    <w:rsid w:val="007642E6"/>
    <w:rsid w:val="007702FD"/>
    <w:rsid w:val="0077220E"/>
    <w:rsid w:val="00775B34"/>
    <w:rsid w:val="00775CB6"/>
    <w:rsid w:val="007760ED"/>
    <w:rsid w:val="00777EDE"/>
    <w:rsid w:val="007868FF"/>
    <w:rsid w:val="007918BE"/>
    <w:rsid w:val="007974EB"/>
    <w:rsid w:val="007A460D"/>
    <w:rsid w:val="007A584A"/>
    <w:rsid w:val="007B1244"/>
    <w:rsid w:val="007B1B35"/>
    <w:rsid w:val="007B691A"/>
    <w:rsid w:val="007C0BE0"/>
    <w:rsid w:val="007C681B"/>
    <w:rsid w:val="007D0095"/>
    <w:rsid w:val="007D129F"/>
    <w:rsid w:val="007D53EC"/>
    <w:rsid w:val="007E33E4"/>
    <w:rsid w:val="007E576E"/>
    <w:rsid w:val="007F1AFD"/>
    <w:rsid w:val="007F60A1"/>
    <w:rsid w:val="00803665"/>
    <w:rsid w:val="008056CA"/>
    <w:rsid w:val="00807847"/>
    <w:rsid w:val="0081720A"/>
    <w:rsid w:val="00836D0B"/>
    <w:rsid w:val="008408CF"/>
    <w:rsid w:val="00844302"/>
    <w:rsid w:val="00844DE6"/>
    <w:rsid w:val="008504D3"/>
    <w:rsid w:val="00854BAF"/>
    <w:rsid w:val="00856D47"/>
    <w:rsid w:val="00857EF6"/>
    <w:rsid w:val="00861FFF"/>
    <w:rsid w:val="008628D3"/>
    <w:rsid w:val="00864608"/>
    <w:rsid w:val="008702EC"/>
    <w:rsid w:val="0087355B"/>
    <w:rsid w:val="0087559A"/>
    <w:rsid w:val="00877203"/>
    <w:rsid w:val="00883EA6"/>
    <w:rsid w:val="00885AE5"/>
    <w:rsid w:val="00886B14"/>
    <w:rsid w:val="00891F7E"/>
    <w:rsid w:val="0089369E"/>
    <w:rsid w:val="008A6150"/>
    <w:rsid w:val="008B2127"/>
    <w:rsid w:val="008B5062"/>
    <w:rsid w:val="008C2097"/>
    <w:rsid w:val="008C761C"/>
    <w:rsid w:val="008D22EE"/>
    <w:rsid w:val="008D2689"/>
    <w:rsid w:val="008D3E19"/>
    <w:rsid w:val="008D4E25"/>
    <w:rsid w:val="008D6CD7"/>
    <w:rsid w:val="008D79DD"/>
    <w:rsid w:val="008E1213"/>
    <w:rsid w:val="008E35EA"/>
    <w:rsid w:val="008E39CC"/>
    <w:rsid w:val="008E3ECA"/>
    <w:rsid w:val="008F45E8"/>
    <w:rsid w:val="009047D3"/>
    <w:rsid w:val="00907A50"/>
    <w:rsid w:val="00907C5F"/>
    <w:rsid w:val="009103BD"/>
    <w:rsid w:val="009144B3"/>
    <w:rsid w:val="0091760F"/>
    <w:rsid w:val="0092748D"/>
    <w:rsid w:val="0093076D"/>
    <w:rsid w:val="009505EE"/>
    <w:rsid w:val="009542C7"/>
    <w:rsid w:val="009602EA"/>
    <w:rsid w:val="009604C1"/>
    <w:rsid w:val="00960743"/>
    <w:rsid w:val="009655CE"/>
    <w:rsid w:val="00965FD5"/>
    <w:rsid w:val="00967072"/>
    <w:rsid w:val="00967E43"/>
    <w:rsid w:val="009720D9"/>
    <w:rsid w:val="00973BC8"/>
    <w:rsid w:val="00974011"/>
    <w:rsid w:val="00975918"/>
    <w:rsid w:val="0097669F"/>
    <w:rsid w:val="0098326E"/>
    <w:rsid w:val="00983B25"/>
    <w:rsid w:val="009871CC"/>
    <w:rsid w:val="0099317D"/>
    <w:rsid w:val="00997E54"/>
    <w:rsid w:val="009A1490"/>
    <w:rsid w:val="009A34B7"/>
    <w:rsid w:val="009A7E6F"/>
    <w:rsid w:val="009B049F"/>
    <w:rsid w:val="009B3128"/>
    <w:rsid w:val="009C07B3"/>
    <w:rsid w:val="009D25D2"/>
    <w:rsid w:val="009D365A"/>
    <w:rsid w:val="009D436A"/>
    <w:rsid w:val="009E1618"/>
    <w:rsid w:val="009F5BBF"/>
    <w:rsid w:val="00A00808"/>
    <w:rsid w:val="00A02B96"/>
    <w:rsid w:val="00A04E59"/>
    <w:rsid w:val="00A05DB2"/>
    <w:rsid w:val="00A13EEC"/>
    <w:rsid w:val="00A22112"/>
    <w:rsid w:val="00A2286A"/>
    <w:rsid w:val="00A2520B"/>
    <w:rsid w:val="00A43C94"/>
    <w:rsid w:val="00A458F4"/>
    <w:rsid w:val="00A53BEC"/>
    <w:rsid w:val="00A56974"/>
    <w:rsid w:val="00A651AA"/>
    <w:rsid w:val="00A67319"/>
    <w:rsid w:val="00A72165"/>
    <w:rsid w:val="00A7487B"/>
    <w:rsid w:val="00A75380"/>
    <w:rsid w:val="00A8661A"/>
    <w:rsid w:val="00A86743"/>
    <w:rsid w:val="00A86CF2"/>
    <w:rsid w:val="00A92268"/>
    <w:rsid w:val="00A95B37"/>
    <w:rsid w:val="00A96834"/>
    <w:rsid w:val="00A968CB"/>
    <w:rsid w:val="00A97787"/>
    <w:rsid w:val="00AA0096"/>
    <w:rsid w:val="00AA249F"/>
    <w:rsid w:val="00AA2E60"/>
    <w:rsid w:val="00AA42EA"/>
    <w:rsid w:val="00AA4BBB"/>
    <w:rsid w:val="00AB04E7"/>
    <w:rsid w:val="00AB46D9"/>
    <w:rsid w:val="00AB7E12"/>
    <w:rsid w:val="00AC2F80"/>
    <w:rsid w:val="00AC4BDD"/>
    <w:rsid w:val="00AC6D91"/>
    <w:rsid w:val="00AD1918"/>
    <w:rsid w:val="00AD2B2B"/>
    <w:rsid w:val="00AD5BB3"/>
    <w:rsid w:val="00AE4B35"/>
    <w:rsid w:val="00AE62A4"/>
    <w:rsid w:val="00AE660A"/>
    <w:rsid w:val="00AE74B5"/>
    <w:rsid w:val="00AE75E1"/>
    <w:rsid w:val="00AF4A91"/>
    <w:rsid w:val="00AF519C"/>
    <w:rsid w:val="00B00249"/>
    <w:rsid w:val="00B01172"/>
    <w:rsid w:val="00B04BF7"/>
    <w:rsid w:val="00B10E7E"/>
    <w:rsid w:val="00B234E2"/>
    <w:rsid w:val="00B238B2"/>
    <w:rsid w:val="00B264D5"/>
    <w:rsid w:val="00B270A8"/>
    <w:rsid w:val="00B30250"/>
    <w:rsid w:val="00B314D5"/>
    <w:rsid w:val="00B425FD"/>
    <w:rsid w:val="00B43033"/>
    <w:rsid w:val="00B5214D"/>
    <w:rsid w:val="00B53977"/>
    <w:rsid w:val="00B567D7"/>
    <w:rsid w:val="00B616AF"/>
    <w:rsid w:val="00B67060"/>
    <w:rsid w:val="00B7418D"/>
    <w:rsid w:val="00B763CF"/>
    <w:rsid w:val="00B768EA"/>
    <w:rsid w:val="00B76ABD"/>
    <w:rsid w:val="00B84E43"/>
    <w:rsid w:val="00B9793A"/>
    <w:rsid w:val="00BA4D45"/>
    <w:rsid w:val="00BB6B1E"/>
    <w:rsid w:val="00BC0155"/>
    <w:rsid w:val="00BD12E3"/>
    <w:rsid w:val="00BD554C"/>
    <w:rsid w:val="00BE018C"/>
    <w:rsid w:val="00BE5F14"/>
    <w:rsid w:val="00BF2928"/>
    <w:rsid w:val="00BF2BA6"/>
    <w:rsid w:val="00BF3B13"/>
    <w:rsid w:val="00C032F4"/>
    <w:rsid w:val="00C04408"/>
    <w:rsid w:val="00C04A1B"/>
    <w:rsid w:val="00C1518E"/>
    <w:rsid w:val="00C24FF4"/>
    <w:rsid w:val="00C26A73"/>
    <w:rsid w:val="00C328A6"/>
    <w:rsid w:val="00C33ABA"/>
    <w:rsid w:val="00C34E69"/>
    <w:rsid w:val="00C35356"/>
    <w:rsid w:val="00C40A28"/>
    <w:rsid w:val="00C42C1D"/>
    <w:rsid w:val="00C572F5"/>
    <w:rsid w:val="00C613A7"/>
    <w:rsid w:val="00C6224D"/>
    <w:rsid w:val="00C62979"/>
    <w:rsid w:val="00C639F2"/>
    <w:rsid w:val="00C64173"/>
    <w:rsid w:val="00C7122D"/>
    <w:rsid w:val="00C71988"/>
    <w:rsid w:val="00C728D2"/>
    <w:rsid w:val="00C73028"/>
    <w:rsid w:val="00C81C1A"/>
    <w:rsid w:val="00C91EA9"/>
    <w:rsid w:val="00C967AE"/>
    <w:rsid w:val="00CA02DA"/>
    <w:rsid w:val="00CA0E7C"/>
    <w:rsid w:val="00CA79E5"/>
    <w:rsid w:val="00CB031A"/>
    <w:rsid w:val="00CB191C"/>
    <w:rsid w:val="00CB2E1F"/>
    <w:rsid w:val="00CB3FE2"/>
    <w:rsid w:val="00CB4E9A"/>
    <w:rsid w:val="00CB722D"/>
    <w:rsid w:val="00CB7463"/>
    <w:rsid w:val="00CC0730"/>
    <w:rsid w:val="00CC20F7"/>
    <w:rsid w:val="00CD1A4E"/>
    <w:rsid w:val="00CD3297"/>
    <w:rsid w:val="00CD6F34"/>
    <w:rsid w:val="00CE2450"/>
    <w:rsid w:val="00CE438A"/>
    <w:rsid w:val="00CF4FB3"/>
    <w:rsid w:val="00CF6B44"/>
    <w:rsid w:val="00D07F3C"/>
    <w:rsid w:val="00D113F0"/>
    <w:rsid w:val="00D147E0"/>
    <w:rsid w:val="00D17DF7"/>
    <w:rsid w:val="00D21136"/>
    <w:rsid w:val="00D26716"/>
    <w:rsid w:val="00D32B27"/>
    <w:rsid w:val="00D341C6"/>
    <w:rsid w:val="00D367F1"/>
    <w:rsid w:val="00D368F6"/>
    <w:rsid w:val="00D473DD"/>
    <w:rsid w:val="00D530CA"/>
    <w:rsid w:val="00D53B12"/>
    <w:rsid w:val="00D55245"/>
    <w:rsid w:val="00D55E97"/>
    <w:rsid w:val="00D56564"/>
    <w:rsid w:val="00D63A9A"/>
    <w:rsid w:val="00D63AC2"/>
    <w:rsid w:val="00D77290"/>
    <w:rsid w:val="00D82160"/>
    <w:rsid w:val="00D82715"/>
    <w:rsid w:val="00D85377"/>
    <w:rsid w:val="00D918F8"/>
    <w:rsid w:val="00D94F36"/>
    <w:rsid w:val="00D95EF7"/>
    <w:rsid w:val="00DA01E7"/>
    <w:rsid w:val="00DA24E9"/>
    <w:rsid w:val="00DA4F08"/>
    <w:rsid w:val="00DA73AF"/>
    <w:rsid w:val="00DA7B50"/>
    <w:rsid w:val="00DB012D"/>
    <w:rsid w:val="00DC1072"/>
    <w:rsid w:val="00DD6EB9"/>
    <w:rsid w:val="00DE2A27"/>
    <w:rsid w:val="00DF00B2"/>
    <w:rsid w:val="00DF2C13"/>
    <w:rsid w:val="00E0560B"/>
    <w:rsid w:val="00E07A9B"/>
    <w:rsid w:val="00E07C83"/>
    <w:rsid w:val="00E16920"/>
    <w:rsid w:val="00E17090"/>
    <w:rsid w:val="00E23CAD"/>
    <w:rsid w:val="00E25437"/>
    <w:rsid w:val="00E265B7"/>
    <w:rsid w:val="00E3240D"/>
    <w:rsid w:val="00E3473C"/>
    <w:rsid w:val="00E37496"/>
    <w:rsid w:val="00E42226"/>
    <w:rsid w:val="00E42476"/>
    <w:rsid w:val="00E44724"/>
    <w:rsid w:val="00E51ED9"/>
    <w:rsid w:val="00E5383E"/>
    <w:rsid w:val="00E551B7"/>
    <w:rsid w:val="00E56323"/>
    <w:rsid w:val="00E578A8"/>
    <w:rsid w:val="00E63168"/>
    <w:rsid w:val="00E66B5C"/>
    <w:rsid w:val="00E676E0"/>
    <w:rsid w:val="00E73914"/>
    <w:rsid w:val="00E75783"/>
    <w:rsid w:val="00E75BB3"/>
    <w:rsid w:val="00E7686A"/>
    <w:rsid w:val="00E872FE"/>
    <w:rsid w:val="00E90019"/>
    <w:rsid w:val="00EA2753"/>
    <w:rsid w:val="00EA3294"/>
    <w:rsid w:val="00EB0D7A"/>
    <w:rsid w:val="00EB57A2"/>
    <w:rsid w:val="00EC1120"/>
    <w:rsid w:val="00EC4001"/>
    <w:rsid w:val="00EC4D14"/>
    <w:rsid w:val="00ED420C"/>
    <w:rsid w:val="00EE4F2A"/>
    <w:rsid w:val="00EF1B9E"/>
    <w:rsid w:val="00EF211F"/>
    <w:rsid w:val="00EF3D45"/>
    <w:rsid w:val="00EF756A"/>
    <w:rsid w:val="00EF7CEC"/>
    <w:rsid w:val="00F04002"/>
    <w:rsid w:val="00F0644E"/>
    <w:rsid w:val="00F13E3A"/>
    <w:rsid w:val="00F23A9B"/>
    <w:rsid w:val="00F305EA"/>
    <w:rsid w:val="00F30BDB"/>
    <w:rsid w:val="00F3206C"/>
    <w:rsid w:val="00F323AE"/>
    <w:rsid w:val="00F32C61"/>
    <w:rsid w:val="00F33424"/>
    <w:rsid w:val="00F37100"/>
    <w:rsid w:val="00F445F6"/>
    <w:rsid w:val="00F459D0"/>
    <w:rsid w:val="00F55EF5"/>
    <w:rsid w:val="00F62596"/>
    <w:rsid w:val="00F65D10"/>
    <w:rsid w:val="00F66E3E"/>
    <w:rsid w:val="00F70059"/>
    <w:rsid w:val="00F728AE"/>
    <w:rsid w:val="00F736BA"/>
    <w:rsid w:val="00F749AC"/>
    <w:rsid w:val="00F74DC8"/>
    <w:rsid w:val="00F81522"/>
    <w:rsid w:val="00F82109"/>
    <w:rsid w:val="00F844B3"/>
    <w:rsid w:val="00F92BCA"/>
    <w:rsid w:val="00F97E76"/>
    <w:rsid w:val="00FA11EF"/>
    <w:rsid w:val="00FA67F1"/>
    <w:rsid w:val="00FC1F4C"/>
    <w:rsid w:val="00FC448D"/>
    <w:rsid w:val="00FD2D32"/>
    <w:rsid w:val="00FD746D"/>
    <w:rsid w:val="00FE06B9"/>
    <w:rsid w:val="00FE20E2"/>
    <w:rsid w:val="00FE406E"/>
    <w:rsid w:val="00FE509B"/>
    <w:rsid w:val="00FE5DAC"/>
    <w:rsid w:val="00FF4E8C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7F8B2"/>
  <w15:chartTrackingRefBased/>
  <w15:docId w15:val="{243B6F7E-8D48-40F5-9872-E5A212A4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A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366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a">
    <w:name w:val="Знак Знак Знак Знак Знак Знак"/>
    <w:basedOn w:val="a"/>
    <w:rsid w:val="00636610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b">
    <w:name w:val="header"/>
    <w:basedOn w:val="a"/>
    <w:link w:val="ac"/>
    <w:rsid w:val="005B66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B66C4"/>
    <w:rPr>
      <w:sz w:val="24"/>
      <w:szCs w:val="24"/>
    </w:rPr>
  </w:style>
  <w:style w:type="paragraph" w:styleId="ad">
    <w:name w:val="footer"/>
    <w:basedOn w:val="a"/>
    <w:link w:val="ae"/>
    <w:uiPriority w:val="99"/>
    <w:rsid w:val="005B66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B66C4"/>
    <w:rPr>
      <w:sz w:val="24"/>
      <w:szCs w:val="24"/>
    </w:rPr>
  </w:style>
  <w:style w:type="table" w:styleId="af">
    <w:name w:val="Table Grid"/>
    <w:basedOn w:val="a1"/>
    <w:rsid w:val="0015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E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rsid w:val="00AC2F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4771D-EDAD-419C-8C22-0CB645FB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1218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59</cp:revision>
  <cp:lastPrinted>2025-12-15T16:19:00Z</cp:lastPrinted>
  <dcterms:created xsi:type="dcterms:W3CDTF">2023-11-21T13:21:00Z</dcterms:created>
  <dcterms:modified xsi:type="dcterms:W3CDTF">2025-12-15T16:21:00Z</dcterms:modified>
</cp:coreProperties>
</file>